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9" w:type="dxa"/>
        <w:tblInd w:w="288" w:type="dxa"/>
        <w:tblLook w:val="01E0" w:firstRow="1" w:lastRow="1" w:firstColumn="1" w:lastColumn="1" w:noHBand="0" w:noVBand="0"/>
      </w:tblPr>
      <w:tblGrid>
        <w:gridCol w:w="4498"/>
        <w:gridCol w:w="5121"/>
      </w:tblGrid>
      <w:tr w:rsidR="00CA5419" w:rsidRPr="009F7D95" w:rsidTr="00C66C98">
        <w:tc>
          <w:tcPr>
            <w:tcW w:w="4498" w:type="dxa"/>
            <w:shd w:val="clear" w:color="auto" w:fill="auto"/>
          </w:tcPr>
          <w:p w:rsidR="00051384" w:rsidRPr="009F7D95" w:rsidRDefault="00051384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341186412"/>
            <w:bookmarkStart w:id="1" w:name="_GoBack"/>
            <w:bookmarkEnd w:id="1"/>
          </w:p>
          <w:p w:rsidR="00CA5419" w:rsidRPr="009F7D95" w:rsidRDefault="00CA5419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0FC6" w:rsidRPr="009F7D95" w:rsidRDefault="000A0FC6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16"/>
                <w:szCs w:val="24"/>
              </w:rPr>
            </w:pPr>
          </w:p>
          <w:p w:rsidR="00615A1E" w:rsidRPr="009F7D95" w:rsidRDefault="00615A1E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16"/>
                <w:szCs w:val="24"/>
              </w:rPr>
            </w:pPr>
          </w:p>
          <w:p w:rsidR="00051384" w:rsidRPr="009F7D95" w:rsidRDefault="00343489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D95">
              <w:rPr>
                <w:rFonts w:ascii="Times New Roman" w:hAnsi="Times New Roman"/>
                <w:sz w:val="24"/>
                <w:szCs w:val="24"/>
              </w:rPr>
              <w:t>Истец:</w:t>
            </w:r>
          </w:p>
          <w:p w:rsidR="00AF3E39" w:rsidRPr="009F7D95" w:rsidRDefault="00AF3E39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45FFD" w:rsidRPr="009F7D95" w:rsidRDefault="00245FFD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i/>
                <w:sz w:val="6"/>
                <w:szCs w:val="24"/>
              </w:rPr>
            </w:pPr>
          </w:p>
          <w:p w:rsidR="00C66C98" w:rsidRPr="009F7D95" w:rsidRDefault="00C66C98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36"/>
                <w:szCs w:val="24"/>
              </w:rPr>
            </w:pPr>
          </w:p>
          <w:p w:rsidR="00051384" w:rsidRPr="009F7D95" w:rsidRDefault="00343489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D95">
              <w:rPr>
                <w:rFonts w:ascii="Times New Roman" w:hAnsi="Times New Roman"/>
                <w:sz w:val="24"/>
                <w:szCs w:val="24"/>
              </w:rPr>
              <w:t>Ответчик</w:t>
            </w:r>
            <w:r w:rsidR="0091221A" w:rsidRPr="009F7D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1384" w:rsidRPr="009F7D95" w:rsidRDefault="00051384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45FFD" w:rsidRPr="009F7D95" w:rsidRDefault="00245FFD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10"/>
                <w:szCs w:val="24"/>
              </w:rPr>
            </w:pPr>
          </w:p>
          <w:p w:rsidR="00E52465" w:rsidRPr="009F7D95" w:rsidRDefault="00E52465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32"/>
                <w:szCs w:val="24"/>
              </w:rPr>
            </w:pPr>
          </w:p>
          <w:p w:rsidR="00051384" w:rsidRPr="009F7D95" w:rsidRDefault="00060D2A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D95">
              <w:rPr>
                <w:rFonts w:ascii="Times New Roman" w:hAnsi="Times New Roman"/>
                <w:sz w:val="24"/>
                <w:szCs w:val="24"/>
              </w:rPr>
              <w:t>Третье лицо:</w:t>
            </w:r>
          </w:p>
          <w:p w:rsidR="004A6F17" w:rsidRPr="009F7D95" w:rsidRDefault="004A6F17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6F17" w:rsidRPr="009F7D95" w:rsidRDefault="004A6F17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0D2A" w:rsidRPr="009F7D95" w:rsidRDefault="00060D2A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380B" w:rsidRPr="009F7D95" w:rsidRDefault="00D2380B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D95">
              <w:rPr>
                <w:rFonts w:ascii="Times New Roman" w:hAnsi="Times New Roman"/>
                <w:sz w:val="24"/>
                <w:szCs w:val="24"/>
              </w:rPr>
              <w:t>Цена иска:</w:t>
            </w:r>
          </w:p>
          <w:p w:rsidR="00B41B1E" w:rsidRPr="009F7D95" w:rsidRDefault="00B41B1E" w:rsidP="00C66C98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D95">
              <w:rPr>
                <w:rFonts w:ascii="Times New Roman" w:hAnsi="Times New Roman"/>
                <w:sz w:val="24"/>
                <w:szCs w:val="24"/>
              </w:rPr>
              <w:t>Госпошлина:</w:t>
            </w:r>
          </w:p>
        </w:tc>
        <w:tc>
          <w:tcPr>
            <w:tcW w:w="5121" w:type="dxa"/>
            <w:shd w:val="clear" w:color="auto" w:fill="auto"/>
          </w:tcPr>
          <w:p w:rsidR="00AE786E" w:rsidRPr="003536D0" w:rsidRDefault="00615A1E" w:rsidP="00AE786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6A6A6"/>
                <w:szCs w:val="24"/>
              </w:rPr>
            </w:pPr>
            <w:r w:rsidRPr="003536D0">
              <w:rPr>
                <w:rFonts w:ascii="Times New Roman" w:hAnsi="Times New Roman"/>
                <w:b/>
                <w:color w:val="A6A6A6"/>
                <w:szCs w:val="24"/>
              </w:rPr>
              <w:t>__________________________________________</w:t>
            </w:r>
          </w:p>
          <w:p w:rsidR="00615A1E" w:rsidRPr="003536D0" w:rsidRDefault="00615A1E" w:rsidP="00615A1E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6"/>
              </w:rPr>
            </w:pPr>
            <w:r w:rsidRPr="003536D0">
              <w:rPr>
                <w:rFonts w:ascii="Times New Roman" w:hAnsi="Times New Roman"/>
                <w:color w:val="A6A6A6"/>
                <w:sz w:val="16"/>
              </w:rPr>
              <w:t>(наименование суда</w:t>
            </w:r>
            <w:r w:rsidR="00245FFD" w:rsidRPr="003536D0">
              <w:rPr>
                <w:rFonts w:ascii="Times New Roman" w:hAnsi="Times New Roman"/>
                <w:color w:val="A6A6A6"/>
                <w:sz w:val="16"/>
              </w:rPr>
              <w:t xml:space="preserve"> и адрес</w:t>
            </w:r>
            <w:r w:rsidRPr="003536D0">
              <w:rPr>
                <w:rFonts w:ascii="Times New Roman" w:hAnsi="Times New Roman"/>
                <w:color w:val="A6A6A6"/>
                <w:sz w:val="16"/>
              </w:rPr>
              <w:t>)</w:t>
            </w: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6A6A6"/>
              </w:rPr>
            </w:pPr>
            <w:r w:rsidRPr="003536D0">
              <w:rPr>
                <w:rFonts w:ascii="Times New Roman" w:hAnsi="Times New Roman"/>
                <w:b/>
                <w:color w:val="A6A6A6"/>
              </w:rPr>
              <w:t>____________________________________________</w:t>
            </w:r>
          </w:p>
          <w:p w:rsidR="00245FFD" w:rsidRPr="003536D0" w:rsidRDefault="00245FFD" w:rsidP="00615A1E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</w:p>
          <w:p w:rsidR="00615A1E" w:rsidRPr="003536D0" w:rsidRDefault="00615A1E" w:rsidP="00615A1E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</w:rPr>
              <w:t>____________________________________________</w:t>
            </w:r>
          </w:p>
          <w:p w:rsidR="00615A1E" w:rsidRPr="003536D0" w:rsidRDefault="00615A1E" w:rsidP="00615A1E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  <w:sz w:val="16"/>
              </w:rPr>
              <w:t xml:space="preserve">(ФИО </w:t>
            </w:r>
            <w:r w:rsidR="00245FFD" w:rsidRPr="003536D0">
              <w:rPr>
                <w:rFonts w:ascii="Times New Roman" w:hAnsi="Times New Roman"/>
                <w:color w:val="A6A6A6"/>
                <w:sz w:val="16"/>
              </w:rPr>
              <w:t>и адрес</w:t>
            </w:r>
            <w:r w:rsidRPr="003536D0">
              <w:rPr>
                <w:rFonts w:ascii="Times New Roman" w:hAnsi="Times New Roman"/>
                <w:color w:val="A6A6A6"/>
                <w:sz w:val="16"/>
              </w:rPr>
              <w:t>)</w:t>
            </w:r>
          </w:p>
          <w:p w:rsidR="00615A1E" w:rsidRPr="003536D0" w:rsidRDefault="00615A1E" w:rsidP="00615A1E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</w:rPr>
              <w:t>____________________________________________</w:t>
            </w:r>
          </w:p>
          <w:p w:rsidR="00615A1E" w:rsidRPr="003536D0" w:rsidRDefault="00615A1E" w:rsidP="00060D2A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  <w:sz w:val="28"/>
              </w:rPr>
            </w:pP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</w:rPr>
              <w:t>____________________________________________</w:t>
            </w:r>
          </w:p>
          <w:p w:rsidR="00245FFD" w:rsidRPr="003536D0" w:rsidRDefault="00245FFD" w:rsidP="00245FFD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  <w:sz w:val="16"/>
              </w:rPr>
              <w:t>(ФИО и адрес)</w:t>
            </w: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</w:rPr>
              <w:t>____________________________________________</w:t>
            </w: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  <w:sz w:val="28"/>
              </w:rPr>
            </w:pP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</w:rPr>
              <w:t>____________________________________________</w:t>
            </w:r>
          </w:p>
          <w:p w:rsidR="00245FFD" w:rsidRPr="003536D0" w:rsidRDefault="00245FFD" w:rsidP="00245FFD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  <w:sz w:val="16"/>
              </w:rPr>
              <w:t>(ФИО и адрес)</w:t>
            </w: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</w:rPr>
              <w:t>____________________________________________</w:t>
            </w:r>
          </w:p>
          <w:p w:rsidR="00245FFD" w:rsidRPr="003536D0" w:rsidRDefault="00245FFD" w:rsidP="00245FFD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  <w:sz w:val="14"/>
              </w:rPr>
            </w:pPr>
          </w:p>
          <w:p w:rsidR="00615A1E" w:rsidRPr="003536D0" w:rsidRDefault="00615A1E" w:rsidP="00615A1E">
            <w:pPr>
              <w:spacing w:after="0" w:line="240" w:lineRule="auto"/>
              <w:jc w:val="both"/>
              <w:rPr>
                <w:rFonts w:ascii="Times New Roman" w:hAnsi="Times New Roman"/>
                <w:color w:val="A6A6A6"/>
                <w:sz w:val="24"/>
              </w:rPr>
            </w:pPr>
          </w:p>
          <w:p w:rsidR="00D2380B" w:rsidRPr="00427C00" w:rsidRDefault="00FA21CE" w:rsidP="00D2380B">
            <w:pPr>
              <w:tabs>
                <w:tab w:val="left" w:pos="1239"/>
              </w:tabs>
              <w:spacing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3536D0">
              <w:rPr>
                <w:rFonts w:ascii="Times New Roman" w:hAnsi="Times New Roman"/>
                <w:color w:val="A6A6A6"/>
                <w:sz w:val="24"/>
                <w:szCs w:val="24"/>
              </w:rPr>
              <w:t>___</w:t>
            </w:r>
            <w:r w:rsidR="008241E9">
              <w:rPr>
                <w:rFonts w:ascii="Times New Roman" w:hAnsi="Times New Roman"/>
                <w:color w:val="A6A6A6"/>
                <w:sz w:val="24"/>
                <w:szCs w:val="24"/>
              </w:rPr>
              <w:t>__</w:t>
            </w:r>
            <w:r w:rsidRPr="003536D0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__ </w:t>
            </w:r>
            <w:r w:rsidR="00D2380B" w:rsidRPr="003536D0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 </w:t>
            </w:r>
            <w:r w:rsidR="00D2380B" w:rsidRPr="00427C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A6F17" w:rsidRPr="003536D0" w:rsidRDefault="00FA21CE" w:rsidP="00D2380B">
            <w:pPr>
              <w:tabs>
                <w:tab w:val="left" w:pos="1239"/>
              </w:tabs>
              <w:spacing w:after="0" w:line="240" w:lineRule="auto"/>
              <w:ind w:right="182"/>
              <w:rPr>
                <w:color w:val="A6A6A6"/>
              </w:rPr>
            </w:pPr>
            <w:r w:rsidRPr="003536D0">
              <w:rPr>
                <w:rFonts w:ascii="Times New Roman" w:hAnsi="Times New Roman"/>
                <w:color w:val="A6A6A6"/>
                <w:sz w:val="24"/>
                <w:szCs w:val="24"/>
              </w:rPr>
              <w:t>__</w:t>
            </w:r>
            <w:r w:rsidR="008241E9">
              <w:rPr>
                <w:rFonts w:ascii="Times New Roman" w:hAnsi="Times New Roman"/>
                <w:color w:val="A6A6A6"/>
                <w:sz w:val="24"/>
                <w:szCs w:val="24"/>
              </w:rPr>
              <w:t>__</w:t>
            </w:r>
            <w:r w:rsidRPr="003536D0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___ </w:t>
            </w:r>
            <w:r w:rsidR="004A6F17" w:rsidRPr="003536D0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 </w:t>
            </w:r>
            <w:r w:rsidR="004A6F17" w:rsidRPr="00427C0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bookmarkEnd w:id="0"/>
    </w:tbl>
    <w:p w:rsidR="00051384" w:rsidRPr="009F7D95" w:rsidRDefault="00051384" w:rsidP="00E52465">
      <w:pPr>
        <w:pStyle w:val="a4"/>
        <w:spacing w:before="0" w:beforeAutospacing="0" w:after="0" w:afterAutospacing="0"/>
        <w:ind w:left="4961"/>
        <w:rPr>
          <w:b/>
          <w:sz w:val="22"/>
          <w:szCs w:val="26"/>
        </w:rPr>
      </w:pPr>
    </w:p>
    <w:p w:rsidR="00427C00" w:rsidRPr="00035F9B" w:rsidRDefault="00427C00" w:rsidP="00200ED1">
      <w:pPr>
        <w:pStyle w:val="a4"/>
        <w:spacing w:before="0" w:beforeAutospacing="0" w:after="0" w:afterAutospacing="0"/>
        <w:jc w:val="center"/>
        <w:rPr>
          <w:rStyle w:val="a5"/>
          <w:b w:val="0"/>
          <w:spacing w:val="46"/>
          <w:sz w:val="22"/>
          <w:szCs w:val="40"/>
        </w:rPr>
      </w:pPr>
    </w:p>
    <w:p w:rsidR="00134018" w:rsidRPr="00035F9B" w:rsidRDefault="00134018" w:rsidP="00200ED1">
      <w:pPr>
        <w:pStyle w:val="a4"/>
        <w:spacing w:before="0" w:beforeAutospacing="0" w:after="0" w:afterAutospacing="0"/>
        <w:jc w:val="center"/>
        <w:rPr>
          <w:rStyle w:val="a5"/>
          <w:b w:val="0"/>
          <w:spacing w:val="46"/>
          <w:sz w:val="48"/>
          <w:szCs w:val="40"/>
        </w:rPr>
      </w:pPr>
      <w:r w:rsidRPr="00035F9B">
        <w:rPr>
          <w:rStyle w:val="a5"/>
          <w:b w:val="0"/>
          <w:spacing w:val="46"/>
          <w:sz w:val="48"/>
          <w:szCs w:val="40"/>
        </w:rPr>
        <w:t>ИСКОВОЕ ЗАЯВЛЕНИЕ</w:t>
      </w:r>
    </w:p>
    <w:p w:rsidR="001C6D99" w:rsidRPr="00035F9B" w:rsidRDefault="00D41D86" w:rsidP="001C6D99">
      <w:pPr>
        <w:pStyle w:val="a4"/>
        <w:spacing w:before="0" w:beforeAutospacing="0" w:after="0" w:afterAutospacing="0"/>
        <w:jc w:val="center"/>
      </w:pPr>
      <w:r w:rsidRPr="00035F9B">
        <w:t>о признании права на обязательную долю в наследстве</w:t>
      </w:r>
      <w:r w:rsidR="00D42106" w:rsidRPr="00035F9B">
        <w:t xml:space="preserve"> </w:t>
      </w:r>
    </w:p>
    <w:p w:rsidR="00C33597" w:rsidRPr="00035F9B" w:rsidRDefault="00C33597" w:rsidP="00D06720">
      <w:pPr>
        <w:spacing w:after="0" w:line="312" w:lineRule="auto"/>
        <w:ind w:left="180" w:firstLine="284"/>
        <w:jc w:val="both"/>
        <w:rPr>
          <w:rFonts w:ascii="Times New Roman" w:hAnsi="Times New Roman"/>
          <w:sz w:val="10"/>
          <w:szCs w:val="28"/>
        </w:rPr>
      </w:pPr>
    </w:p>
    <w:p w:rsidR="00615A1E" w:rsidRPr="00035F9B" w:rsidRDefault="00615A1E" w:rsidP="0061370E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Я, _____________ (указать ФИО), являюсь _______ (указать степень родства) по отношению к наследодателю ___________ (указать ФИО), умершего ___________ (ук</w:t>
      </w:r>
      <w:r w:rsidR="00691606" w:rsidRPr="00035F9B">
        <w:rPr>
          <w:rFonts w:ascii="Times New Roman" w:hAnsi="Times New Roman"/>
          <w:sz w:val="24"/>
          <w:szCs w:val="28"/>
        </w:rPr>
        <w:t>а</w:t>
      </w:r>
      <w:r w:rsidRPr="00035F9B">
        <w:rPr>
          <w:rFonts w:ascii="Times New Roman" w:hAnsi="Times New Roman"/>
          <w:sz w:val="24"/>
          <w:szCs w:val="28"/>
        </w:rPr>
        <w:t>зать дату).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При жизни, ______________ (</w:t>
      </w:r>
      <w:r w:rsidRPr="00035F9B">
        <w:rPr>
          <w:rFonts w:ascii="Times New Roman" w:hAnsi="Times New Roman"/>
          <w:i/>
          <w:sz w:val="24"/>
          <w:szCs w:val="28"/>
        </w:rPr>
        <w:t>указать ФИО наследодателя</w:t>
      </w:r>
      <w:r w:rsidRPr="00035F9B">
        <w:rPr>
          <w:rFonts w:ascii="Times New Roman" w:hAnsi="Times New Roman"/>
          <w:sz w:val="24"/>
          <w:szCs w:val="28"/>
        </w:rPr>
        <w:t>) ему на праве собственности принадлежало имущество:</w:t>
      </w:r>
    </w:p>
    <w:p w:rsidR="009F5981" w:rsidRPr="00096932" w:rsidRDefault="009F5981" w:rsidP="00800D1D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i/>
          <w:szCs w:val="28"/>
        </w:rPr>
      </w:pPr>
      <w:r w:rsidRPr="00035F9B">
        <w:rPr>
          <w:rFonts w:ascii="Times New Roman" w:hAnsi="Times New Roman"/>
          <w:i/>
          <w:szCs w:val="28"/>
        </w:rPr>
        <w:t>Квартира, расположенная по адресу: ________________________;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i/>
          <w:szCs w:val="28"/>
        </w:rPr>
      </w:pPr>
      <w:r w:rsidRPr="00035F9B">
        <w:rPr>
          <w:rFonts w:ascii="Times New Roman" w:hAnsi="Times New Roman"/>
          <w:i/>
          <w:szCs w:val="28"/>
        </w:rPr>
        <w:t>Земельный участок:  площадью _______ м.кв., расположенный по адресу: ______________, с кадастровым номером: _____________;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i/>
          <w:szCs w:val="28"/>
        </w:rPr>
      </w:pPr>
      <w:r w:rsidRPr="00035F9B">
        <w:rPr>
          <w:rFonts w:ascii="Times New Roman" w:hAnsi="Times New Roman"/>
          <w:i/>
          <w:szCs w:val="28"/>
        </w:rPr>
        <w:t>Жилой дом, назначение жилое, общая площадь ______ м.кв., расположенный по адресу: ________________;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i/>
          <w:szCs w:val="28"/>
        </w:rPr>
      </w:pPr>
      <w:r w:rsidRPr="00035F9B">
        <w:rPr>
          <w:rFonts w:ascii="Times New Roman" w:hAnsi="Times New Roman"/>
          <w:i/>
          <w:szCs w:val="28"/>
        </w:rPr>
        <w:t>Денежные средства на банковском счете в ________ (счет № ________________, вклад ____________ (если есть) в размере _________ по состоянию на __________________ года.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i/>
          <w:szCs w:val="28"/>
        </w:rPr>
      </w:pPr>
      <w:r w:rsidRPr="00035F9B">
        <w:rPr>
          <w:rFonts w:ascii="Times New Roman" w:hAnsi="Times New Roman"/>
          <w:i/>
          <w:szCs w:val="28"/>
        </w:rPr>
        <w:t>Автомобиль марки ____________, VIN номер: _____________, _____ года изготовления, цвет _________.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</w:p>
    <w:p w:rsidR="00D41D86" w:rsidRPr="00035F9B" w:rsidRDefault="00D41D86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Наследодателем при жизни было составлено завещание, согласно которому, все свое имущество после своей смерти он завещал ответчику _________ (ФИО).</w:t>
      </w:r>
    </w:p>
    <w:p w:rsidR="00D41D86" w:rsidRPr="00035F9B" w:rsidRDefault="00962B8B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Истец</w:t>
      </w:r>
      <w:r w:rsidR="00D41D86" w:rsidRPr="00035F9B">
        <w:rPr>
          <w:rFonts w:ascii="Times New Roman" w:hAnsi="Times New Roman"/>
          <w:sz w:val="24"/>
          <w:szCs w:val="28"/>
        </w:rPr>
        <w:t>, явля</w:t>
      </w:r>
      <w:r w:rsidRPr="00035F9B">
        <w:rPr>
          <w:rFonts w:ascii="Times New Roman" w:hAnsi="Times New Roman"/>
          <w:sz w:val="24"/>
          <w:szCs w:val="28"/>
        </w:rPr>
        <w:t xml:space="preserve">ется </w:t>
      </w:r>
      <w:r w:rsidR="00D41D86" w:rsidRPr="00035F9B">
        <w:rPr>
          <w:rFonts w:ascii="Times New Roman" w:hAnsi="Times New Roman"/>
          <w:sz w:val="24"/>
          <w:szCs w:val="28"/>
        </w:rPr>
        <w:t xml:space="preserve"> </w:t>
      </w:r>
      <w:r w:rsidRPr="00035F9B">
        <w:rPr>
          <w:rFonts w:ascii="Times New Roman" w:hAnsi="Times New Roman"/>
          <w:sz w:val="24"/>
          <w:szCs w:val="28"/>
        </w:rPr>
        <w:t xml:space="preserve">_______ (указать нужное: </w:t>
      </w:r>
      <w:r w:rsidRPr="00035F9B">
        <w:rPr>
          <w:rFonts w:ascii="Times New Roman" w:hAnsi="Times New Roman"/>
          <w:i/>
          <w:sz w:val="24"/>
          <w:szCs w:val="28"/>
        </w:rPr>
        <w:t>несовершеннолетним или нетрудоспособным ребенком наследодателя, его нетрудоспособным супругом или родителем, а также нетрудоспособным иждивенцем наследодателя, т.е. лица имеющие право на обязательную долю в наследстве вне зависимости от содержания завещания</w:t>
      </w:r>
      <w:r w:rsidRPr="00035F9B">
        <w:rPr>
          <w:rFonts w:ascii="Times New Roman" w:hAnsi="Times New Roman"/>
          <w:sz w:val="24"/>
          <w:szCs w:val="28"/>
        </w:rPr>
        <w:t>).</w:t>
      </w:r>
    </w:p>
    <w:p w:rsidR="00D41D86" w:rsidRPr="00035F9B" w:rsidRDefault="00D41D86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lastRenderedPageBreak/>
        <w:t>Согласно пункта 9 части 1 статьи 8 ГК РФ, основанием возникновения права собственности на долю дома и землю может быть событие, с которым закон связывает наступление гражданско-правовых последствий.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Согласно части 2 статьи 218 ГК РФ в случае смерти гражданина право собственности на принадлежавшее ему имущество переходит по наследству к другим лицам в соответствии с законом или завещанием.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Согласно ст. 1142 ГК РФ, наследниками первой очереди по закону являются дети, супруг и родители наследодателя.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В соответствии с п. 1 ст. 1143 ГК РФ, если нет наследников первой очереди, наследниками второй очереди по закону являются полнородные и неполнородные братья и сестры наследодателя, его дедушка и бабушка как со стороны отца, так и со стороны матери.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Согласно статьи 1152 ГК РФ принятое наследство признаётся принадлежащим наследнику со дня открытия наследства независимо от времени его фактического принятия.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В силу ст. 1114 ч. 1 ГК РФ днем открытия наследства является день смерти гражданина.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В соответствии со ст. 1154 ГК РФ наследство может быть принято в течение шести месяцев со дня открытия наследства.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Согласно ст. 1153 ч. 1 ГК РФ принятие наследства осуществляется подачей по месту открытия наследства нотариусу или уполномоченному должностному лицу заявления наследника о принятии наследства либо заявления о выдаче свидетельства о праве на наследство.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 если наследник: вступил во владение или в управление наследственным имуществом; принял меры по сохранению наследственного имущества, защите его от посягательств или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 (пункт 2 статьи 1153 ГК РФ).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Согласно п. 2 ст. 1153 ГК РФ, признается, пока не доказано иное, что наследник принял наследство, если он совершил действия, свидетельствующие о фактическом принятии наследства, в частности, если наследник вступил во владение или в управление наследственным имуществом.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Согласно ч. 1 ст. 1149 ГК РФ, несовершеннолетние или нетрудоспособные дети наследодателя, его нетрудоспособные супруг и родители, а также нетрудоспособные иждивенцы наследодателя, подлежащие призванию к наследованию на основании пунктов 1 и 2 статьи 1148 настоящего Кодекса, наследуют независимо от содержания завещания не менее половины доли, которая причиталась бы каждому из них при наследовании по закону (обязательная доля).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В соответствии с ч. 2 ст. 1149 ГК РФ право на обязательную долю в наследстве удовлетворяется из оставшейся незавещанной части наследственного имущества, даже если это приведет к уменьшению прав других наследников по закону на эту часть имущества, а при недостаточности незавещанной части имущества для осуществления права на обязательную долю - из той части имущества, которая завещана.</w:t>
      </w:r>
    </w:p>
    <w:p w:rsidR="00965462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</w:p>
    <w:p w:rsidR="00954763" w:rsidRPr="00035F9B" w:rsidRDefault="00965462" w:rsidP="00965462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lastRenderedPageBreak/>
        <w:t>В силу ч. 4 ст. 1149 ГК РФ если осуществление права на обязательную долю в наследстве повлечет за собой невозможность передать наследнику по завещанию имущество, которым наследник, имеющий право на обязательную долю, при жизни наследодателя не пользовался, а наследник по завещанию пользовался для проживания (жилой дом, квартира, иное жилое помещение, дача и тому подобное) или использовал в качестве основного источника получения средств к существованию (орудия труда, творческая мастерская и тому подобное), суд может с учетом имущественного положения наследников, имеющих право на обязательную долю, уменьшить размер обязательной доли или отказать в ее присуждении.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sz w:val="16"/>
          <w:szCs w:val="28"/>
        </w:rPr>
      </w:pP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Считаю, что мои требования, изложенные в исковом заявлении основаны на законе.</w:t>
      </w:r>
    </w:p>
    <w:p w:rsidR="00954763" w:rsidRPr="00035F9B" w:rsidRDefault="00954763" w:rsidP="00954763">
      <w:pPr>
        <w:spacing w:after="0"/>
        <w:ind w:firstLine="539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На основании вышеизложенного, руководствуясь ст.ст. 12 ГК РФ, ст.ст. 22, 131-132 ГПК РФ,</w:t>
      </w:r>
    </w:p>
    <w:p w:rsidR="00EF4115" w:rsidRPr="00035F9B" w:rsidRDefault="004979C9" w:rsidP="0061370E">
      <w:pPr>
        <w:spacing w:after="0"/>
        <w:ind w:firstLine="567"/>
        <w:jc w:val="both"/>
        <w:rPr>
          <w:rFonts w:ascii="Times New Roman" w:hAnsi="Times New Roman"/>
          <w:b/>
          <w:sz w:val="10"/>
          <w:szCs w:val="28"/>
        </w:rPr>
      </w:pPr>
      <w:r w:rsidRPr="00035F9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C76BDE" w:rsidRPr="00035F9B" w:rsidRDefault="00C76BDE" w:rsidP="007913C9">
      <w:pPr>
        <w:spacing w:after="0" w:line="312" w:lineRule="auto"/>
        <w:ind w:firstLine="567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035F9B">
        <w:rPr>
          <w:rFonts w:ascii="Times New Roman" w:hAnsi="Times New Roman"/>
          <w:b/>
          <w:spacing w:val="24"/>
          <w:sz w:val="28"/>
          <w:szCs w:val="28"/>
        </w:rPr>
        <w:t>ПРОШУ</w:t>
      </w:r>
      <w:r w:rsidR="00314C7B" w:rsidRPr="00035F9B">
        <w:rPr>
          <w:rFonts w:ascii="Times New Roman" w:hAnsi="Times New Roman"/>
          <w:b/>
          <w:spacing w:val="24"/>
          <w:sz w:val="28"/>
          <w:szCs w:val="28"/>
        </w:rPr>
        <w:t xml:space="preserve"> СУД</w:t>
      </w:r>
      <w:r w:rsidRPr="00035F9B">
        <w:rPr>
          <w:rFonts w:ascii="Times New Roman" w:hAnsi="Times New Roman"/>
          <w:b/>
          <w:spacing w:val="24"/>
          <w:sz w:val="28"/>
          <w:szCs w:val="28"/>
        </w:rPr>
        <w:t>:</w:t>
      </w:r>
    </w:p>
    <w:p w:rsidR="00166AB7" w:rsidRPr="00035F9B" w:rsidRDefault="00166AB7" w:rsidP="007913C9">
      <w:pPr>
        <w:spacing w:after="0" w:line="312" w:lineRule="auto"/>
        <w:ind w:firstLine="567"/>
        <w:jc w:val="center"/>
        <w:rPr>
          <w:rFonts w:ascii="Times New Roman" w:hAnsi="Times New Roman"/>
          <w:b/>
          <w:spacing w:val="24"/>
          <w:sz w:val="12"/>
          <w:szCs w:val="28"/>
        </w:rPr>
      </w:pPr>
    </w:p>
    <w:p w:rsidR="00D41D86" w:rsidRPr="00035F9B" w:rsidRDefault="00D41D86" w:rsidP="00D41D86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Признать за истцом _________ ФИО право на обязательную долю в наследстве после смерти _____________ФИО2.</w:t>
      </w:r>
    </w:p>
    <w:p w:rsidR="00965462" w:rsidRPr="00035F9B" w:rsidRDefault="00965462" w:rsidP="00965462">
      <w:pPr>
        <w:spacing w:after="0"/>
        <w:ind w:left="539"/>
        <w:jc w:val="both"/>
        <w:rPr>
          <w:rFonts w:ascii="Times New Roman" w:hAnsi="Times New Roman"/>
          <w:sz w:val="24"/>
          <w:szCs w:val="28"/>
        </w:rPr>
      </w:pPr>
    </w:p>
    <w:p w:rsidR="00D41D86" w:rsidRPr="00035F9B" w:rsidRDefault="00D41D86" w:rsidP="00D41D86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5F9B">
        <w:rPr>
          <w:rFonts w:ascii="Times New Roman" w:hAnsi="Times New Roman"/>
          <w:sz w:val="24"/>
          <w:szCs w:val="28"/>
        </w:rPr>
        <w:t>Признать за истцом _________ ФИО _______года рождения, право собственности на: _______долю в имуществе ___________ (указать имущество).</w:t>
      </w:r>
    </w:p>
    <w:p w:rsidR="005710B5" w:rsidRPr="00035F9B" w:rsidRDefault="005710B5" w:rsidP="00EF4115">
      <w:pPr>
        <w:spacing w:after="0" w:line="312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</w:p>
    <w:p w:rsidR="00C76BDE" w:rsidRPr="00035F9B" w:rsidRDefault="007913C9" w:rsidP="00EF4115">
      <w:pPr>
        <w:spacing w:after="0" w:line="312" w:lineRule="auto"/>
        <w:ind w:left="851" w:hanging="283"/>
        <w:jc w:val="both"/>
        <w:rPr>
          <w:rFonts w:ascii="Times New Roman" w:hAnsi="Times New Roman"/>
          <w:sz w:val="24"/>
          <w:szCs w:val="24"/>
          <w:u w:val="dotted" w:color="808080"/>
        </w:rPr>
      </w:pPr>
      <w:r w:rsidRPr="00035F9B">
        <w:rPr>
          <w:rFonts w:ascii="Times New Roman" w:hAnsi="Times New Roman"/>
          <w:sz w:val="24"/>
          <w:szCs w:val="24"/>
          <w:u w:val="dotted" w:color="808080"/>
        </w:rPr>
        <w:t>Приложение</w:t>
      </w:r>
      <w:r w:rsidR="00453B0E" w:rsidRPr="00035F9B">
        <w:rPr>
          <w:rFonts w:ascii="Times New Roman" w:hAnsi="Times New Roman"/>
          <w:sz w:val="24"/>
          <w:szCs w:val="24"/>
          <w:u w:val="dotted" w:color="808080"/>
        </w:rPr>
        <w:t>:</w:t>
      </w:r>
    </w:p>
    <w:p w:rsidR="00B80F9F" w:rsidRPr="00035F9B" w:rsidRDefault="00B80F9F" w:rsidP="00EF4115">
      <w:pPr>
        <w:spacing w:after="0" w:line="312" w:lineRule="auto"/>
        <w:ind w:left="851" w:hanging="283"/>
        <w:jc w:val="both"/>
        <w:rPr>
          <w:rFonts w:ascii="Times New Roman" w:hAnsi="Times New Roman"/>
          <w:b/>
          <w:sz w:val="4"/>
          <w:szCs w:val="12"/>
        </w:rPr>
      </w:pP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Копия искового заявления для сторон по делу, суда и третьих лиц;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Квитанция оплаты госпошлины;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Копия свидетельства о смерти наследодателя;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Копия справки о заключении брака;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Копия завещания (если оно есть);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Копия свидетельства о рождении;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i/>
          <w:sz w:val="18"/>
          <w:szCs w:val="20"/>
        </w:rPr>
      </w:pPr>
      <w:r w:rsidRPr="00035F9B">
        <w:rPr>
          <w:rFonts w:ascii="Times New Roman" w:hAnsi="Times New Roman"/>
          <w:i/>
          <w:sz w:val="18"/>
          <w:szCs w:val="20"/>
        </w:rPr>
        <w:t>Копия свидетельства о праве собственности на землю;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i/>
          <w:sz w:val="18"/>
          <w:szCs w:val="20"/>
        </w:rPr>
      </w:pPr>
      <w:r w:rsidRPr="00035F9B">
        <w:rPr>
          <w:rFonts w:ascii="Times New Roman" w:hAnsi="Times New Roman"/>
          <w:i/>
          <w:sz w:val="18"/>
          <w:szCs w:val="20"/>
        </w:rPr>
        <w:t>Копия свидетельства о праве собственности на квартиру;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i/>
          <w:sz w:val="18"/>
          <w:szCs w:val="20"/>
        </w:rPr>
      </w:pPr>
      <w:r w:rsidRPr="00035F9B">
        <w:rPr>
          <w:rFonts w:ascii="Times New Roman" w:hAnsi="Times New Roman"/>
          <w:i/>
          <w:sz w:val="18"/>
          <w:szCs w:val="20"/>
        </w:rPr>
        <w:t>Копия свидетельства о праве собственности на дом;</w:t>
      </w:r>
    </w:p>
    <w:p w:rsidR="00861F0B" w:rsidRPr="00035F9B" w:rsidRDefault="00861F0B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i/>
          <w:sz w:val="18"/>
          <w:szCs w:val="20"/>
        </w:rPr>
      </w:pPr>
      <w:r w:rsidRPr="00035F9B">
        <w:rPr>
          <w:rFonts w:ascii="Times New Roman" w:hAnsi="Times New Roman"/>
          <w:i/>
          <w:sz w:val="18"/>
          <w:szCs w:val="20"/>
        </w:rPr>
        <w:t>Копия выписки из ЕГРП на спорное имущество;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i/>
          <w:sz w:val="18"/>
          <w:szCs w:val="20"/>
        </w:rPr>
      </w:pPr>
      <w:r w:rsidRPr="00035F9B">
        <w:rPr>
          <w:rFonts w:ascii="Times New Roman" w:hAnsi="Times New Roman"/>
          <w:i/>
          <w:sz w:val="18"/>
          <w:szCs w:val="20"/>
        </w:rPr>
        <w:t>Копия договора банковского вклада;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i/>
          <w:sz w:val="18"/>
          <w:szCs w:val="20"/>
        </w:rPr>
      </w:pPr>
      <w:r w:rsidRPr="00035F9B">
        <w:rPr>
          <w:rFonts w:ascii="Times New Roman" w:hAnsi="Times New Roman"/>
          <w:i/>
          <w:sz w:val="18"/>
          <w:szCs w:val="20"/>
        </w:rPr>
        <w:t>Копия свидетельства о регистрации на машину ил ПТС;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Копия выписки из домовой книги;</w:t>
      </w:r>
    </w:p>
    <w:p w:rsidR="00216C28" w:rsidRPr="00035F9B" w:rsidRDefault="00216C28" w:rsidP="00216C28">
      <w:pPr>
        <w:numPr>
          <w:ilvl w:val="0"/>
          <w:numId w:val="7"/>
        </w:numPr>
        <w:tabs>
          <w:tab w:val="left" w:pos="1418"/>
        </w:tabs>
        <w:spacing w:after="0"/>
        <w:ind w:left="1276" w:hanging="322"/>
        <w:contextualSpacing/>
        <w:jc w:val="both"/>
        <w:rPr>
          <w:rFonts w:ascii="Times New Roman" w:hAnsi="Times New Roman"/>
          <w:sz w:val="18"/>
          <w:szCs w:val="20"/>
        </w:rPr>
      </w:pPr>
      <w:r w:rsidRPr="00035F9B">
        <w:rPr>
          <w:rFonts w:ascii="Times New Roman" w:hAnsi="Times New Roman"/>
          <w:sz w:val="18"/>
          <w:szCs w:val="20"/>
        </w:rPr>
        <w:t>Копии иных документов, подтверждающие изложенные в иске обстоятельства;</w:t>
      </w:r>
    </w:p>
    <w:p w:rsidR="009A22B8" w:rsidRPr="00035F9B" w:rsidRDefault="009A22B8" w:rsidP="00EF4115">
      <w:pPr>
        <w:spacing w:after="0" w:line="312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</w:p>
    <w:p w:rsidR="00130BEB" w:rsidRPr="00035F9B" w:rsidRDefault="00130BEB" w:rsidP="00EF4115">
      <w:pPr>
        <w:spacing w:after="0" w:line="312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3591"/>
        <w:gridCol w:w="306"/>
        <w:gridCol w:w="3442"/>
        <w:gridCol w:w="283"/>
        <w:gridCol w:w="2617"/>
      </w:tblGrid>
      <w:tr w:rsidR="00470CBC" w:rsidRPr="009F7D95" w:rsidTr="00470CBC">
        <w:trPr>
          <w:trHeight w:val="105"/>
        </w:trPr>
        <w:tc>
          <w:tcPr>
            <w:tcW w:w="17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0CBC" w:rsidRPr="009F7D95" w:rsidRDefault="00470CBC" w:rsidP="00935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" w:type="pct"/>
          </w:tcPr>
          <w:p w:rsidR="00470CBC" w:rsidRPr="009F7D95" w:rsidRDefault="00470CBC" w:rsidP="00E912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pct"/>
            <w:tcBorders>
              <w:bottom w:val="dotted" w:sz="4" w:space="0" w:color="auto"/>
            </w:tcBorders>
            <w:shd w:val="clear" w:color="auto" w:fill="auto"/>
          </w:tcPr>
          <w:p w:rsidR="00470CBC" w:rsidRPr="009F7D95" w:rsidRDefault="00470CBC" w:rsidP="0093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nil"/>
            </w:tcBorders>
            <w:shd w:val="clear" w:color="auto" w:fill="auto"/>
          </w:tcPr>
          <w:p w:rsidR="00470CBC" w:rsidRPr="009F7D95" w:rsidRDefault="00470CBC" w:rsidP="00935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7D95">
              <w:rPr>
                <w:rFonts w:ascii="Times New Roman" w:hAnsi="Times New Roman"/>
                <w:b/>
                <w:sz w:val="34"/>
                <w:szCs w:val="24"/>
                <w:lang w:val="en-US"/>
              </w:rPr>
              <w:t>/</w:t>
            </w:r>
          </w:p>
        </w:tc>
        <w:tc>
          <w:tcPr>
            <w:tcW w:w="1278" w:type="pct"/>
            <w:tcBorders>
              <w:bottom w:val="dotted" w:sz="4" w:space="0" w:color="auto"/>
            </w:tcBorders>
            <w:shd w:val="clear" w:color="auto" w:fill="auto"/>
          </w:tcPr>
          <w:p w:rsidR="00470CBC" w:rsidRPr="009F7D95" w:rsidRDefault="00470CBC" w:rsidP="0093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BC" w:rsidRPr="009F7D95" w:rsidTr="00470CBC">
        <w:tc>
          <w:tcPr>
            <w:tcW w:w="17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0CBC" w:rsidRPr="009F7D95" w:rsidRDefault="00470CBC" w:rsidP="00DD6F0D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9F7D95">
              <w:rPr>
                <w:sz w:val="14"/>
                <w:szCs w:val="20"/>
              </w:rPr>
              <w:t>(указать ФИО)</w:t>
            </w:r>
          </w:p>
        </w:tc>
        <w:tc>
          <w:tcPr>
            <w:tcW w:w="149" w:type="pct"/>
            <w:vAlign w:val="bottom"/>
          </w:tcPr>
          <w:p w:rsidR="00470CBC" w:rsidRPr="009F7D95" w:rsidRDefault="00470CBC" w:rsidP="00E912C7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8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70CBC" w:rsidRPr="009F7D95" w:rsidRDefault="00470CBC" w:rsidP="00C02127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9F7D95">
              <w:rPr>
                <w:sz w:val="14"/>
                <w:szCs w:val="20"/>
              </w:rPr>
              <w:t>(подпись)</w:t>
            </w:r>
          </w:p>
        </w:tc>
        <w:tc>
          <w:tcPr>
            <w:tcW w:w="138" w:type="pct"/>
            <w:shd w:val="clear" w:color="auto" w:fill="auto"/>
            <w:vAlign w:val="bottom"/>
          </w:tcPr>
          <w:p w:rsidR="00470CBC" w:rsidRPr="009F7D95" w:rsidRDefault="00470CBC" w:rsidP="00C02127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27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470CBC" w:rsidRPr="009F7D95" w:rsidRDefault="00470CBC" w:rsidP="00C02127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9F7D95">
              <w:rPr>
                <w:sz w:val="14"/>
                <w:szCs w:val="20"/>
              </w:rPr>
              <w:t>(дата)</w:t>
            </w:r>
          </w:p>
        </w:tc>
      </w:tr>
    </w:tbl>
    <w:p w:rsidR="00C917CD" w:rsidRPr="009F7D95" w:rsidRDefault="00B91864" w:rsidP="00C027E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F7D95">
        <w:rPr>
          <w:rFonts w:ascii="Times New Roman" w:hAnsi="Times New Roman"/>
          <w:sz w:val="24"/>
          <w:szCs w:val="24"/>
        </w:rPr>
        <w:t xml:space="preserve"> </w:t>
      </w:r>
    </w:p>
    <w:sectPr w:rsidR="00C917CD" w:rsidRPr="009F7D95" w:rsidSect="00F82169">
      <w:footerReference w:type="even" r:id="rId9"/>
      <w:footerReference w:type="default" r:id="rId10"/>
      <w:pgSz w:w="12240" w:h="15840"/>
      <w:pgMar w:top="567" w:right="1041" w:bottom="1418" w:left="1418" w:header="720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0E" w:rsidRDefault="0098230E" w:rsidP="002D7D7C">
      <w:pPr>
        <w:spacing w:after="0" w:line="240" w:lineRule="auto"/>
      </w:pPr>
      <w:r>
        <w:separator/>
      </w:r>
    </w:p>
  </w:endnote>
  <w:endnote w:type="continuationSeparator" w:id="0">
    <w:p w:rsidR="0098230E" w:rsidRDefault="0098230E" w:rsidP="002D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42" w:rsidRDefault="00561A42" w:rsidP="00F32442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61A42" w:rsidRDefault="00561A4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BD" w:rsidRDefault="00AA02BD" w:rsidP="00F82169">
    <w:pPr>
      <w:pStyle w:val="ac"/>
      <w:framePr w:wrap="around" w:vAnchor="text" w:hAnchor="page" w:x="6036" w:y="279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D0911">
      <w:rPr>
        <w:rStyle w:val="af0"/>
        <w:noProof/>
      </w:rPr>
      <w:t>3</w:t>
    </w:r>
    <w:r>
      <w:rPr>
        <w:rStyle w:val="af0"/>
      </w:rPr>
      <w:fldChar w:fldCharType="end"/>
    </w:r>
  </w:p>
  <w:p w:rsidR="00561A42" w:rsidRDefault="00561A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0E" w:rsidRDefault="0098230E" w:rsidP="002D7D7C">
      <w:pPr>
        <w:spacing w:after="0" w:line="240" w:lineRule="auto"/>
      </w:pPr>
      <w:r>
        <w:separator/>
      </w:r>
    </w:p>
  </w:footnote>
  <w:footnote w:type="continuationSeparator" w:id="0">
    <w:p w:rsidR="0098230E" w:rsidRDefault="0098230E" w:rsidP="002D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0D"/>
    <w:multiLevelType w:val="multilevel"/>
    <w:tmpl w:val="ED56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A7743"/>
    <w:multiLevelType w:val="hybridMultilevel"/>
    <w:tmpl w:val="829C0672"/>
    <w:lvl w:ilvl="0" w:tplc="B9A8E6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F0863"/>
    <w:multiLevelType w:val="hybridMultilevel"/>
    <w:tmpl w:val="BA3AB518"/>
    <w:lvl w:ilvl="0" w:tplc="38209D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3064EFE"/>
    <w:multiLevelType w:val="hybridMultilevel"/>
    <w:tmpl w:val="96165DEC"/>
    <w:lvl w:ilvl="0" w:tplc="A2949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F2A80"/>
    <w:multiLevelType w:val="hybridMultilevel"/>
    <w:tmpl w:val="7BD4E818"/>
    <w:lvl w:ilvl="0" w:tplc="10DAFB62">
      <w:start w:val="1"/>
      <w:numFmt w:val="bullet"/>
      <w:lvlText w:val=""/>
      <w:lvlJc w:val="left"/>
      <w:pPr>
        <w:ind w:left="1422" w:hanging="8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F06769"/>
    <w:multiLevelType w:val="hybridMultilevel"/>
    <w:tmpl w:val="00E482B0"/>
    <w:lvl w:ilvl="0" w:tplc="DFCA07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6D92DAB"/>
    <w:multiLevelType w:val="hybridMultilevel"/>
    <w:tmpl w:val="415CF696"/>
    <w:lvl w:ilvl="0" w:tplc="76449B9E">
      <w:start w:val="1"/>
      <w:numFmt w:val="bullet"/>
      <w:lvlText w:val="‒"/>
      <w:lvlJc w:val="left"/>
      <w:pPr>
        <w:ind w:left="1259" w:hanging="360"/>
      </w:pPr>
      <w:rPr>
        <w:rFonts w:ascii="Times New Roman" w:hAnsi="Times New Roman" w:cs="Times New Roman" w:hint="default"/>
        <w:color w:val="262626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49DB1F8E"/>
    <w:multiLevelType w:val="hybridMultilevel"/>
    <w:tmpl w:val="99CE052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F8B5430"/>
    <w:multiLevelType w:val="hybridMultilevel"/>
    <w:tmpl w:val="F3F4847A"/>
    <w:lvl w:ilvl="0" w:tplc="10DAFB62">
      <w:start w:val="1"/>
      <w:numFmt w:val="bullet"/>
      <w:lvlText w:val=""/>
      <w:lvlJc w:val="left"/>
      <w:pPr>
        <w:ind w:left="1422" w:hanging="8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F17D3C"/>
    <w:multiLevelType w:val="hybridMultilevel"/>
    <w:tmpl w:val="5ACA77B8"/>
    <w:lvl w:ilvl="0" w:tplc="10DAFB6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1310EBA"/>
    <w:multiLevelType w:val="hybridMultilevel"/>
    <w:tmpl w:val="2E0034E0"/>
    <w:lvl w:ilvl="0" w:tplc="59B84E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6A70B80"/>
    <w:multiLevelType w:val="hybridMultilevel"/>
    <w:tmpl w:val="C628895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5F465327"/>
    <w:multiLevelType w:val="hybridMultilevel"/>
    <w:tmpl w:val="829C0672"/>
    <w:lvl w:ilvl="0" w:tplc="B9A8E6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E61489"/>
    <w:multiLevelType w:val="hybridMultilevel"/>
    <w:tmpl w:val="E0860160"/>
    <w:lvl w:ilvl="0" w:tplc="52F019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6BA14081"/>
    <w:multiLevelType w:val="hybridMultilevel"/>
    <w:tmpl w:val="9D2C13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27"/>
    <w:rsid w:val="00006C0B"/>
    <w:rsid w:val="00015A59"/>
    <w:rsid w:val="00016EED"/>
    <w:rsid w:val="00024DAA"/>
    <w:rsid w:val="00034A77"/>
    <w:rsid w:val="0003551C"/>
    <w:rsid w:val="00035F9B"/>
    <w:rsid w:val="00037647"/>
    <w:rsid w:val="000427B4"/>
    <w:rsid w:val="00051384"/>
    <w:rsid w:val="00052A5A"/>
    <w:rsid w:val="00054756"/>
    <w:rsid w:val="00057471"/>
    <w:rsid w:val="00060D2A"/>
    <w:rsid w:val="00062767"/>
    <w:rsid w:val="00072FED"/>
    <w:rsid w:val="00077F04"/>
    <w:rsid w:val="0008039C"/>
    <w:rsid w:val="00082AF4"/>
    <w:rsid w:val="00083FA9"/>
    <w:rsid w:val="000855D4"/>
    <w:rsid w:val="0008796B"/>
    <w:rsid w:val="0009332D"/>
    <w:rsid w:val="0009616B"/>
    <w:rsid w:val="00096732"/>
    <w:rsid w:val="00096AD2"/>
    <w:rsid w:val="000973A9"/>
    <w:rsid w:val="000A0FC6"/>
    <w:rsid w:val="000B3CAA"/>
    <w:rsid w:val="000B3E93"/>
    <w:rsid w:val="000D5ED8"/>
    <w:rsid w:val="000D5F9A"/>
    <w:rsid w:val="000F1D12"/>
    <w:rsid w:val="000F500A"/>
    <w:rsid w:val="000F602B"/>
    <w:rsid w:val="00100F40"/>
    <w:rsid w:val="00105C61"/>
    <w:rsid w:val="001131FB"/>
    <w:rsid w:val="001132C1"/>
    <w:rsid w:val="0012056E"/>
    <w:rsid w:val="00125C2C"/>
    <w:rsid w:val="00127AA6"/>
    <w:rsid w:val="00130780"/>
    <w:rsid w:val="00130BEB"/>
    <w:rsid w:val="00132FD0"/>
    <w:rsid w:val="00134018"/>
    <w:rsid w:val="00136AD4"/>
    <w:rsid w:val="0013784F"/>
    <w:rsid w:val="001414DB"/>
    <w:rsid w:val="00152402"/>
    <w:rsid w:val="00160854"/>
    <w:rsid w:val="00160F6A"/>
    <w:rsid w:val="0016266B"/>
    <w:rsid w:val="00162942"/>
    <w:rsid w:val="001651D6"/>
    <w:rsid w:val="00166AB7"/>
    <w:rsid w:val="00167595"/>
    <w:rsid w:val="00170CBF"/>
    <w:rsid w:val="00173BFC"/>
    <w:rsid w:val="00177B81"/>
    <w:rsid w:val="00180830"/>
    <w:rsid w:val="0018423C"/>
    <w:rsid w:val="0019686F"/>
    <w:rsid w:val="001973F2"/>
    <w:rsid w:val="001A4D95"/>
    <w:rsid w:val="001B05D2"/>
    <w:rsid w:val="001B6A3F"/>
    <w:rsid w:val="001B7C09"/>
    <w:rsid w:val="001C2A9C"/>
    <w:rsid w:val="001C4E39"/>
    <w:rsid w:val="001C6D99"/>
    <w:rsid w:val="001D45CB"/>
    <w:rsid w:val="001D6393"/>
    <w:rsid w:val="001E22F7"/>
    <w:rsid w:val="001F4048"/>
    <w:rsid w:val="00200ED1"/>
    <w:rsid w:val="00204D29"/>
    <w:rsid w:val="00206EA2"/>
    <w:rsid w:val="0021380A"/>
    <w:rsid w:val="00214B33"/>
    <w:rsid w:val="00216C28"/>
    <w:rsid w:val="00217ACA"/>
    <w:rsid w:val="002217ED"/>
    <w:rsid w:val="00224178"/>
    <w:rsid w:val="00224776"/>
    <w:rsid w:val="00231F48"/>
    <w:rsid w:val="00233F1A"/>
    <w:rsid w:val="002375EB"/>
    <w:rsid w:val="00245FFD"/>
    <w:rsid w:val="002566B3"/>
    <w:rsid w:val="00257216"/>
    <w:rsid w:val="00261A7A"/>
    <w:rsid w:val="00264218"/>
    <w:rsid w:val="0026471D"/>
    <w:rsid w:val="00275FC6"/>
    <w:rsid w:val="0027671A"/>
    <w:rsid w:val="00284628"/>
    <w:rsid w:val="0029263E"/>
    <w:rsid w:val="002A10F8"/>
    <w:rsid w:val="002A28D6"/>
    <w:rsid w:val="002B25C1"/>
    <w:rsid w:val="002C2CA0"/>
    <w:rsid w:val="002C6984"/>
    <w:rsid w:val="002D281D"/>
    <w:rsid w:val="002D2B5F"/>
    <w:rsid w:val="002D38FF"/>
    <w:rsid w:val="002D7D7C"/>
    <w:rsid w:val="002E5127"/>
    <w:rsid w:val="002E6569"/>
    <w:rsid w:val="002F315E"/>
    <w:rsid w:val="002F72E6"/>
    <w:rsid w:val="003049BF"/>
    <w:rsid w:val="00305B8A"/>
    <w:rsid w:val="00310745"/>
    <w:rsid w:val="00311AC9"/>
    <w:rsid w:val="00314C7B"/>
    <w:rsid w:val="0032272C"/>
    <w:rsid w:val="003328AD"/>
    <w:rsid w:val="003427F6"/>
    <w:rsid w:val="00343489"/>
    <w:rsid w:val="00344B42"/>
    <w:rsid w:val="003452D9"/>
    <w:rsid w:val="003536D0"/>
    <w:rsid w:val="003601D0"/>
    <w:rsid w:val="00361466"/>
    <w:rsid w:val="003669D5"/>
    <w:rsid w:val="0037488F"/>
    <w:rsid w:val="003816BC"/>
    <w:rsid w:val="00384397"/>
    <w:rsid w:val="003858F4"/>
    <w:rsid w:val="00393AC4"/>
    <w:rsid w:val="00396396"/>
    <w:rsid w:val="003B040B"/>
    <w:rsid w:val="003B0C28"/>
    <w:rsid w:val="003C61B0"/>
    <w:rsid w:val="003C7E5A"/>
    <w:rsid w:val="003D64BB"/>
    <w:rsid w:val="003F17C6"/>
    <w:rsid w:val="003F23D9"/>
    <w:rsid w:val="00403506"/>
    <w:rsid w:val="004041F6"/>
    <w:rsid w:val="00407067"/>
    <w:rsid w:val="00413ACE"/>
    <w:rsid w:val="004159AC"/>
    <w:rsid w:val="00421161"/>
    <w:rsid w:val="00421C22"/>
    <w:rsid w:val="00427C00"/>
    <w:rsid w:val="00430481"/>
    <w:rsid w:val="00431794"/>
    <w:rsid w:val="0043418D"/>
    <w:rsid w:val="00434DD7"/>
    <w:rsid w:val="00440F7C"/>
    <w:rsid w:val="0044225F"/>
    <w:rsid w:val="00444068"/>
    <w:rsid w:val="0044529C"/>
    <w:rsid w:val="004507A5"/>
    <w:rsid w:val="00451F40"/>
    <w:rsid w:val="00453B0E"/>
    <w:rsid w:val="00457E0D"/>
    <w:rsid w:val="00470CBC"/>
    <w:rsid w:val="00484B42"/>
    <w:rsid w:val="00484DBE"/>
    <w:rsid w:val="0048564D"/>
    <w:rsid w:val="004925B3"/>
    <w:rsid w:val="00494517"/>
    <w:rsid w:val="004979C9"/>
    <w:rsid w:val="004A5660"/>
    <w:rsid w:val="004A6F17"/>
    <w:rsid w:val="004B0C83"/>
    <w:rsid w:val="004B6D67"/>
    <w:rsid w:val="004C434C"/>
    <w:rsid w:val="004C6F8A"/>
    <w:rsid w:val="004D3511"/>
    <w:rsid w:val="004E4432"/>
    <w:rsid w:val="004F2BA0"/>
    <w:rsid w:val="005003B5"/>
    <w:rsid w:val="00507CB4"/>
    <w:rsid w:val="00507F74"/>
    <w:rsid w:val="00512DC2"/>
    <w:rsid w:val="00512E23"/>
    <w:rsid w:val="00513A77"/>
    <w:rsid w:val="0051594D"/>
    <w:rsid w:val="005268F1"/>
    <w:rsid w:val="00527376"/>
    <w:rsid w:val="00527D6F"/>
    <w:rsid w:val="005307FB"/>
    <w:rsid w:val="00537E13"/>
    <w:rsid w:val="00546F7F"/>
    <w:rsid w:val="00561A42"/>
    <w:rsid w:val="0056388D"/>
    <w:rsid w:val="00565596"/>
    <w:rsid w:val="00570245"/>
    <w:rsid w:val="005710B5"/>
    <w:rsid w:val="00574C19"/>
    <w:rsid w:val="005769B4"/>
    <w:rsid w:val="00576C6D"/>
    <w:rsid w:val="005857F9"/>
    <w:rsid w:val="00590001"/>
    <w:rsid w:val="00590E76"/>
    <w:rsid w:val="00595B12"/>
    <w:rsid w:val="00597B9C"/>
    <w:rsid w:val="005A1104"/>
    <w:rsid w:val="005A3511"/>
    <w:rsid w:val="005A3E8A"/>
    <w:rsid w:val="005B19A8"/>
    <w:rsid w:val="005B3163"/>
    <w:rsid w:val="005C2B12"/>
    <w:rsid w:val="005D07BE"/>
    <w:rsid w:val="006037D3"/>
    <w:rsid w:val="006046E8"/>
    <w:rsid w:val="0061370E"/>
    <w:rsid w:val="00613987"/>
    <w:rsid w:val="00615A1E"/>
    <w:rsid w:val="00616649"/>
    <w:rsid w:val="006211C8"/>
    <w:rsid w:val="00625B13"/>
    <w:rsid w:val="00642DD3"/>
    <w:rsid w:val="00645101"/>
    <w:rsid w:val="006563B6"/>
    <w:rsid w:val="0066028E"/>
    <w:rsid w:val="00662F4C"/>
    <w:rsid w:val="00663952"/>
    <w:rsid w:val="006640D9"/>
    <w:rsid w:val="00682F0E"/>
    <w:rsid w:val="00683BE2"/>
    <w:rsid w:val="00691606"/>
    <w:rsid w:val="00692D1E"/>
    <w:rsid w:val="006A11D4"/>
    <w:rsid w:val="006A4358"/>
    <w:rsid w:val="006B073B"/>
    <w:rsid w:val="006B2405"/>
    <w:rsid w:val="006B5A75"/>
    <w:rsid w:val="006B6150"/>
    <w:rsid w:val="006B7623"/>
    <w:rsid w:val="006C013D"/>
    <w:rsid w:val="006C40E1"/>
    <w:rsid w:val="006C418F"/>
    <w:rsid w:val="006C63FA"/>
    <w:rsid w:val="006C6C1D"/>
    <w:rsid w:val="006D01C9"/>
    <w:rsid w:val="006D1198"/>
    <w:rsid w:val="006E68D5"/>
    <w:rsid w:val="006F31C3"/>
    <w:rsid w:val="007040CB"/>
    <w:rsid w:val="007042B2"/>
    <w:rsid w:val="00711450"/>
    <w:rsid w:val="00711A78"/>
    <w:rsid w:val="007267D6"/>
    <w:rsid w:val="00727993"/>
    <w:rsid w:val="00733F7D"/>
    <w:rsid w:val="00735EF5"/>
    <w:rsid w:val="0073770B"/>
    <w:rsid w:val="007400F6"/>
    <w:rsid w:val="00744A3F"/>
    <w:rsid w:val="0075147E"/>
    <w:rsid w:val="0076465F"/>
    <w:rsid w:val="00765C9A"/>
    <w:rsid w:val="007705DF"/>
    <w:rsid w:val="007913C9"/>
    <w:rsid w:val="00795E2C"/>
    <w:rsid w:val="00796E68"/>
    <w:rsid w:val="007A3B38"/>
    <w:rsid w:val="007B44FD"/>
    <w:rsid w:val="007B6E07"/>
    <w:rsid w:val="007C6808"/>
    <w:rsid w:val="007D0911"/>
    <w:rsid w:val="007D4900"/>
    <w:rsid w:val="007E0898"/>
    <w:rsid w:val="00800D1D"/>
    <w:rsid w:val="008128B3"/>
    <w:rsid w:val="008241E9"/>
    <w:rsid w:val="008358FD"/>
    <w:rsid w:val="00840809"/>
    <w:rsid w:val="00841571"/>
    <w:rsid w:val="00846E6F"/>
    <w:rsid w:val="00855D4E"/>
    <w:rsid w:val="008579AC"/>
    <w:rsid w:val="00861F0B"/>
    <w:rsid w:val="00883DB1"/>
    <w:rsid w:val="008854D2"/>
    <w:rsid w:val="00892C5B"/>
    <w:rsid w:val="008B3335"/>
    <w:rsid w:val="008B787A"/>
    <w:rsid w:val="008C11C4"/>
    <w:rsid w:val="008C5637"/>
    <w:rsid w:val="008C584A"/>
    <w:rsid w:val="008D7A1A"/>
    <w:rsid w:val="008E4B38"/>
    <w:rsid w:val="008E530E"/>
    <w:rsid w:val="008E5CD9"/>
    <w:rsid w:val="008E6B1A"/>
    <w:rsid w:val="008F0765"/>
    <w:rsid w:val="008F56A1"/>
    <w:rsid w:val="00905AAF"/>
    <w:rsid w:val="00910203"/>
    <w:rsid w:val="0091221A"/>
    <w:rsid w:val="00913C19"/>
    <w:rsid w:val="00916216"/>
    <w:rsid w:val="00921EB5"/>
    <w:rsid w:val="00922E80"/>
    <w:rsid w:val="00933686"/>
    <w:rsid w:val="00933A36"/>
    <w:rsid w:val="00935BB6"/>
    <w:rsid w:val="009379DD"/>
    <w:rsid w:val="00944AFA"/>
    <w:rsid w:val="00954763"/>
    <w:rsid w:val="00955DFF"/>
    <w:rsid w:val="00962431"/>
    <w:rsid w:val="00962B8B"/>
    <w:rsid w:val="00965462"/>
    <w:rsid w:val="00966CF7"/>
    <w:rsid w:val="00971251"/>
    <w:rsid w:val="00971CF6"/>
    <w:rsid w:val="0097423F"/>
    <w:rsid w:val="0098162D"/>
    <w:rsid w:val="0098230E"/>
    <w:rsid w:val="009A22B8"/>
    <w:rsid w:val="009A7F5A"/>
    <w:rsid w:val="009B12DE"/>
    <w:rsid w:val="009C10A3"/>
    <w:rsid w:val="009C3281"/>
    <w:rsid w:val="009C4EBB"/>
    <w:rsid w:val="009E19AE"/>
    <w:rsid w:val="009F5981"/>
    <w:rsid w:val="009F7D95"/>
    <w:rsid w:val="00A00B14"/>
    <w:rsid w:val="00A04754"/>
    <w:rsid w:val="00A05B48"/>
    <w:rsid w:val="00A108ED"/>
    <w:rsid w:val="00A144E1"/>
    <w:rsid w:val="00A156D3"/>
    <w:rsid w:val="00A224FA"/>
    <w:rsid w:val="00A22522"/>
    <w:rsid w:val="00A238A9"/>
    <w:rsid w:val="00A246A9"/>
    <w:rsid w:val="00A33E2C"/>
    <w:rsid w:val="00A35147"/>
    <w:rsid w:val="00A37A81"/>
    <w:rsid w:val="00A51E66"/>
    <w:rsid w:val="00A54899"/>
    <w:rsid w:val="00A66F77"/>
    <w:rsid w:val="00A70956"/>
    <w:rsid w:val="00A71951"/>
    <w:rsid w:val="00A779D7"/>
    <w:rsid w:val="00A916E4"/>
    <w:rsid w:val="00A959D5"/>
    <w:rsid w:val="00A964A2"/>
    <w:rsid w:val="00A9667A"/>
    <w:rsid w:val="00AA02BD"/>
    <w:rsid w:val="00AB36A9"/>
    <w:rsid w:val="00AC6EEB"/>
    <w:rsid w:val="00AD4E12"/>
    <w:rsid w:val="00AE137F"/>
    <w:rsid w:val="00AE786E"/>
    <w:rsid w:val="00AF1D78"/>
    <w:rsid w:val="00AF3E39"/>
    <w:rsid w:val="00AF70BD"/>
    <w:rsid w:val="00B04132"/>
    <w:rsid w:val="00B102E1"/>
    <w:rsid w:val="00B11EA5"/>
    <w:rsid w:val="00B1212D"/>
    <w:rsid w:val="00B1366D"/>
    <w:rsid w:val="00B15C63"/>
    <w:rsid w:val="00B17A55"/>
    <w:rsid w:val="00B209CD"/>
    <w:rsid w:val="00B31710"/>
    <w:rsid w:val="00B41B1E"/>
    <w:rsid w:val="00B420E4"/>
    <w:rsid w:val="00B47F45"/>
    <w:rsid w:val="00B504F6"/>
    <w:rsid w:val="00B508EF"/>
    <w:rsid w:val="00B523E1"/>
    <w:rsid w:val="00B52F18"/>
    <w:rsid w:val="00B54F3C"/>
    <w:rsid w:val="00B62197"/>
    <w:rsid w:val="00B63236"/>
    <w:rsid w:val="00B71F8A"/>
    <w:rsid w:val="00B80F9F"/>
    <w:rsid w:val="00B81F5A"/>
    <w:rsid w:val="00B84D86"/>
    <w:rsid w:val="00B869E7"/>
    <w:rsid w:val="00B91864"/>
    <w:rsid w:val="00BB1D66"/>
    <w:rsid w:val="00BB3F81"/>
    <w:rsid w:val="00BC7436"/>
    <w:rsid w:val="00BD0AFC"/>
    <w:rsid w:val="00BD2575"/>
    <w:rsid w:val="00BE15AC"/>
    <w:rsid w:val="00BE238D"/>
    <w:rsid w:val="00C00E6E"/>
    <w:rsid w:val="00C02127"/>
    <w:rsid w:val="00C027E1"/>
    <w:rsid w:val="00C07E83"/>
    <w:rsid w:val="00C17CC6"/>
    <w:rsid w:val="00C2116D"/>
    <w:rsid w:val="00C31E34"/>
    <w:rsid w:val="00C33597"/>
    <w:rsid w:val="00C536B8"/>
    <w:rsid w:val="00C66C98"/>
    <w:rsid w:val="00C76BDE"/>
    <w:rsid w:val="00C86001"/>
    <w:rsid w:val="00C917CD"/>
    <w:rsid w:val="00C91C5F"/>
    <w:rsid w:val="00C95036"/>
    <w:rsid w:val="00CA069F"/>
    <w:rsid w:val="00CA1622"/>
    <w:rsid w:val="00CA5419"/>
    <w:rsid w:val="00CD4CDA"/>
    <w:rsid w:val="00CE0D88"/>
    <w:rsid w:val="00CE3BDE"/>
    <w:rsid w:val="00CE63CC"/>
    <w:rsid w:val="00CF12C8"/>
    <w:rsid w:val="00CF4727"/>
    <w:rsid w:val="00CF4B0B"/>
    <w:rsid w:val="00CF5059"/>
    <w:rsid w:val="00CF5916"/>
    <w:rsid w:val="00D06720"/>
    <w:rsid w:val="00D07AE7"/>
    <w:rsid w:val="00D11646"/>
    <w:rsid w:val="00D11829"/>
    <w:rsid w:val="00D1282F"/>
    <w:rsid w:val="00D12F9C"/>
    <w:rsid w:val="00D142A1"/>
    <w:rsid w:val="00D175DE"/>
    <w:rsid w:val="00D2380B"/>
    <w:rsid w:val="00D24EA5"/>
    <w:rsid w:val="00D310C0"/>
    <w:rsid w:val="00D31309"/>
    <w:rsid w:val="00D3601C"/>
    <w:rsid w:val="00D41D86"/>
    <w:rsid w:val="00D42106"/>
    <w:rsid w:val="00D50059"/>
    <w:rsid w:val="00D51DD0"/>
    <w:rsid w:val="00D54CBA"/>
    <w:rsid w:val="00D5508E"/>
    <w:rsid w:val="00D63C8E"/>
    <w:rsid w:val="00D70D69"/>
    <w:rsid w:val="00D71488"/>
    <w:rsid w:val="00D72327"/>
    <w:rsid w:val="00D761A4"/>
    <w:rsid w:val="00D83D90"/>
    <w:rsid w:val="00D9163F"/>
    <w:rsid w:val="00D968DC"/>
    <w:rsid w:val="00DA1F36"/>
    <w:rsid w:val="00DA3996"/>
    <w:rsid w:val="00DC507F"/>
    <w:rsid w:val="00DD40EB"/>
    <w:rsid w:val="00DD59AE"/>
    <w:rsid w:val="00DD6F0D"/>
    <w:rsid w:val="00DE6208"/>
    <w:rsid w:val="00DF34E5"/>
    <w:rsid w:val="00DF46FD"/>
    <w:rsid w:val="00E01727"/>
    <w:rsid w:val="00E1238A"/>
    <w:rsid w:val="00E17EB1"/>
    <w:rsid w:val="00E24334"/>
    <w:rsid w:val="00E33898"/>
    <w:rsid w:val="00E33D17"/>
    <w:rsid w:val="00E34C8F"/>
    <w:rsid w:val="00E355E3"/>
    <w:rsid w:val="00E35663"/>
    <w:rsid w:val="00E42A71"/>
    <w:rsid w:val="00E435E8"/>
    <w:rsid w:val="00E437FE"/>
    <w:rsid w:val="00E51455"/>
    <w:rsid w:val="00E52424"/>
    <w:rsid w:val="00E52465"/>
    <w:rsid w:val="00E52CA0"/>
    <w:rsid w:val="00E57837"/>
    <w:rsid w:val="00E873FC"/>
    <w:rsid w:val="00E912C7"/>
    <w:rsid w:val="00E9344C"/>
    <w:rsid w:val="00E97BCB"/>
    <w:rsid w:val="00E97BD5"/>
    <w:rsid w:val="00EA7DB3"/>
    <w:rsid w:val="00EC1B9F"/>
    <w:rsid w:val="00EF4115"/>
    <w:rsid w:val="00EF4618"/>
    <w:rsid w:val="00F01E57"/>
    <w:rsid w:val="00F02063"/>
    <w:rsid w:val="00F04FA8"/>
    <w:rsid w:val="00F1062C"/>
    <w:rsid w:val="00F14BB0"/>
    <w:rsid w:val="00F1512B"/>
    <w:rsid w:val="00F22007"/>
    <w:rsid w:val="00F243EF"/>
    <w:rsid w:val="00F26052"/>
    <w:rsid w:val="00F309F3"/>
    <w:rsid w:val="00F32442"/>
    <w:rsid w:val="00F416D6"/>
    <w:rsid w:val="00F42478"/>
    <w:rsid w:val="00F51C99"/>
    <w:rsid w:val="00F57215"/>
    <w:rsid w:val="00F57CF9"/>
    <w:rsid w:val="00F63EE2"/>
    <w:rsid w:val="00F649B5"/>
    <w:rsid w:val="00F665D2"/>
    <w:rsid w:val="00F7006B"/>
    <w:rsid w:val="00F70407"/>
    <w:rsid w:val="00F77D5D"/>
    <w:rsid w:val="00F80C36"/>
    <w:rsid w:val="00F82169"/>
    <w:rsid w:val="00F8249B"/>
    <w:rsid w:val="00F83185"/>
    <w:rsid w:val="00F84600"/>
    <w:rsid w:val="00F84BC1"/>
    <w:rsid w:val="00F90ABE"/>
    <w:rsid w:val="00F91263"/>
    <w:rsid w:val="00F919AF"/>
    <w:rsid w:val="00F9309C"/>
    <w:rsid w:val="00F9536C"/>
    <w:rsid w:val="00F97B73"/>
    <w:rsid w:val="00FA21CE"/>
    <w:rsid w:val="00FC3968"/>
    <w:rsid w:val="00FD22C7"/>
    <w:rsid w:val="00FE137A"/>
    <w:rsid w:val="00FE1757"/>
    <w:rsid w:val="00FE4F00"/>
    <w:rsid w:val="00FE68AB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23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D7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link w:val="1"/>
    <w:uiPriority w:val="99"/>
    <w:rsid w:val="00D72327"/>
    <w:rPr>
      <w:rFonts w:ascii="Arial" w:hAnsi="Arial" w:cs="Arial"/>
      <w:b/>
      <w:bCs/>
      <w:color w:val="000080"/>
      <w:sz w:val="24"/>
      <w:szCs w:val="24"/>
      <w:lang w:val="ru-RU"/>
    </w:rPr>
  </w:style>
  <w:style w:type="paragraph" w:customStyle="1" w:styleId="a3">
    <w:name w:val="Таблицы (моноширинный)"/>
    <w:basedOn w:val="a"/>
    <w:next w:val="a"/>
    <w:uiPriority w:val="99"/>
    <w:rsid w:val="00D7232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4">
    <w:name w:val="Normal (Web)"/>
    <w:basedOn w:val="a"/>
    <w:uiPriority w:val="99"/>
    <w:rsid w:val="00134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134018"/>
    <w:rPr>
      <w:b/>
      <w:bCs/>
    </w:rPr>
  </w:style>
  <w:style w:type="paragraph" w:styleId="a6">
    <w:name w:val="Body Text"/>
    <w:basedOn w:val="a"/>
    <w:link w:val="a7"/>
    <w:rsid w:val="00C76BDE"/>
    <w:pPr>
      <w:spacing w:after="0" w:line="240" w:lineRule="auto"/>
      <w:ind w:right="-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C76BD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Body Text Indent"/>
    <w:basedOn w:val="a"/>
    <w:link w:val="a9"/>
    <w:rsid w:val="00C76BDE"/>
    <w:pPr>
      <w:spacing w:after="0" w:line="240" w:lineRule="auto"/>
      <w:ind w:right="-4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rsid w:val="00C76BD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C76B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2D7D7C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b">
    <w:name w:val="Верхний колонтитул Знак"/>
    <w:link w:val="aa"/>
    <w:uiPriority w:val="99"/>
    <w:rsid w:val="002D7D7C"/>
    <w:rPr>
      <w:lang w:val="ru-RU"/>
    </w:rPr>
  </w:style>
  <w:style w:type="paragraph" w:styleId="ac">
    <w:name w:val="footer"/>
    <w:basedOn w:val="a"/>
    <w:link w:val="ad"/>
    <w:uiPriority w:val="99"/>
    <w:unhideWhenUsed/>
    <w:rsid w:val="002D7D7C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d">
    <w:name w:val="Нижний колонтитул Знак"/>
    <w:link w:val="ac"/>
    <w:uiPriority w:val="99"/>
    <w:rsid w:val="002D7D7C"/>
    <w:rPr>
      <w:lang w:val="ru-RU"/>
    </w:rPr>
  </w:style>
  <w:style w:type="paragraph" w:styleId="ae">
    <w:name w:val="List Paragraph"/>
    <w:basedOn w:val="a"/>
    <w:uiPriority w:val="34"/>
    <w:qFormat/>
    <w:rsid w:val="00180830"/>
    <w:pPr>
      <w:ind w:left="720"/>
      <w:contextualSpacing/>
    </w:pPr>
  </w:style>
  <w:style w:type="table" w:styleId="af">
    <w:name w:val="Table Grid"/>
    <w:basedOn w:val="a1"/>
    <w:rsid w:val="00CA541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3C61B0"/>
  </w:style>
  <w:style w:type="character" w:styleId="af1">
    <w:name w:val="Hyperlink"/>
    <w:uiPriority w:val="99"/>
    <w:unhideWhenUsed/>
    <w:rsid w:val="0006276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06276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23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D7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link w:val="1"/>
    <w:uiPriority w:val="99"/>
    <w:rsid w:val="00D72327"/>
    <w:rPr>
      <w:rFonts w:ascii="Arial" w:hAnsi="Arial" w:cs="Arial"/>
      <w:b/>
      <w:bCs/>
      <w:color w:val="000080"/>
      <w:sz w:val="24"/>
      <w:szCs w:val="24"/>
      <w:lang w:val="ru-RU"/>
    </w:rPr>
  </w:style>
  <w:style w:type="paragraph" w:customStyle="1" w:styleId="a3">
    <w:name w:val="Таблицы (моноширинный)"/>
    <w:basedOn w:val="a"/>
    <w:next w:val="a"/>
    <w:uiPriority w:val="99"/>
    <w:rsid w:val="00D7232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4">
    <w:name w:val="Normal (Web)"/>
    <w:basedOn w:val="a"/>
    <w:uiPriority w:val="99"/>
    <w:rsid w:val="00134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134018"/>
    <w:rPr>
      <w:b/>
      <w:bCs/>
    </w:rPr>
  </w:style>
  <w:style w:type="paragraph" w:styleId="a6">
    <w:name w:val="Body Text"/>
    <w:basedOn w:val="a"/>
    <w:link w:val="a7"/>
    <w:rsid w:val="00C76BDE"/>
    <w:pPr>
      <w:spacing w:after="0" w:line="240" w:lineRule="auto"/>
      <w:ind w:right="-28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C76BD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Body Text Indent"/>
    <w:basedOn w:val="a"/>
    <w:link w:val="a9"/>
    <w:rsid w:val="00C76BDE"/>
    <w:pPr>
      <w:spacing w:after="0" w:line="240" w:lineRule="auto"/>
      <w:ind w:right="-4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rsid w:val="00C76BD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C76B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2D7D7C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b">
    <w:name w:val="Верхний колонтитул Знак"/>
    <w:link w:val="aa"/>
    <w:uiPriority w:val="99"/>
    <w:rsid w:val="002D7D7C"/>
    <w:rPr>
      <w:lang w:val="ru-RU"/>
    </w:rPr>
  </w:style>
  <w:style w:type="paragraph" w:styleId="ac">
    <w:name w:val="footer"/>
    <w:basedOn w:val="a"/>
    <w:link w:val="ad"/>
    <w:uiPriority w:val="99"/>
    <w:unhideWhenUsed/>
    <w:rsid w:val="002D7D7C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d">
    <w:name w:val="Нижний колонтитул Знак"/>
    <w:link w:val="ac"/>
    <w:uiPriority w:val="99"/>
    <w:rsid w:val="002D7D7C"/>
    <w:rPr>
      <w:lang w:val="ru-RU"/>
    </w:rPr>
  </w:style>
  <w:style w:type="paragraph" w:styleId="ae">
    <w:name w:val="List Paragraph"/>
    <w:basedOn w:val="a"/>
    <w:uiPriority w:val="34"/>
    <w:qFormat/>
    <w:rsid w:val="00180830"/>
    <w:pPr>
      <w:ind w:left="720"/>
      <w:contextualSpacing/>
    </w:pPr>
  </w:style>
  <w:style w:type="table" w:styleId="af">
    <w:name w:val="Table Grid"/>
    <w:basedOn w:val="a1"/>
    <w:rsid w:val="00CA541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3C61B0"/>
  </w:style>
  <w:style w:type="character" w:styleId="af1">
    <w:name w:val="Hyperlink"/>
    <w:uiPriority w:val="99"/>
    <w:unhideWhenUsed/>
    <w:rsid w:val="0006276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0627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EF1D-45FB-4450-BAAC-B38E4F3D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ИСТЕЦ:</vt:lpstr>
      <vt:lpstr>ИСТЕЦ:</vt:lpstr>
    </vt:vector>
  </TitlesOfParts>
  <Company>Home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ИСТЕЦ:</dc:title>
  <dc:creator>Artem</dc:creator>
  <cp:lastModifiedBy>User</cp:lastModifiedBy>
  <cp:revision>2</cp:revision>
  <cp:lastPrinted>2013-08-09T11:31:00Z</cp:lastPrinted>
  <dcterms:created xsi:type="dcterms:W3CDTF">2019-02-07T12:37:00Z</dcterms:created>
  <dcterms:modified xsi:type="dcterms:W3CDTF">2019-02-07T12:37:00Z</dcterms:modified>
</cp:coreProperties>
</file>