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E9" w:rsidRPr="00FB39E9" w:rsidRDefault="00FB39E9" w:rsidP="00FB39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Истец: 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(место жительства и регистрации)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Ответчик: 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(место жительства и регистрации)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Третье лицо: 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(адрес)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Цена иска: 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(сумма в рублях) </w:t>
      </w:r>
    </w:p>
    <w:p w:rsidR="00FB39E9" w:rsidRPr="00FB39E9" w:rsidRDefault="00FB39E9" w:rsidP="00FB39E9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2B1871"/>
          <w:sz w:val="33"/>
          <w:szCs w:val="33"/>
          <w:lang w:eastAsia="ru-RU"/>
        </w:rPr>
      </w:pPr>
      <w:r w:rsidRPr="00FB39E9">
        <w:rPr>
          <w:rFonts w:ascii="inherit" w:eastAsia="Times New Roman" w:hAnsi="inherit" w:cs="Arial"/>
          <w:color w:val="2B1871"/>
          <w:sz w:val="33"/>
          <w:szCs w:val="33"/>
          <w:lang w:eastAsia="ru-RU"/>
        </w:rPr>
        <w:t>Исковое заявление </w:t>
      </w:r>
      <w:r w:rsidRPr="00FB39E9">
        <w:rPr>
          <w:rFonts w:ascii="inherit" w:eastAsia="Times New Roman" w:hAnsi="inherit" w:cs="Arial"/>
          <w:color w:val="2B1871"/>
          <w:sz w:val="33"/>
          <w:szCs w:val="33"/>
          <w:lang w:eastAsia="ru-RU"/>
        </w:rPr>
        <w:br/>
        <w:t>о признании завещания недействительным</w:t>
      </w:r>
    </w:p>
    <w:p w:rsidR="00946FCC" w:rsidRDefault="00FB39E9" w:rsidP="00FB39E9"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Истец и Ответчик по делу, _________________________________________________ (ФИО), являются родными братьями.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«___» __________ _____ г. их отец – 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 (ФИО) – составил завещание, которым завещал Ответчику все свое имущество, которое ко дню его смерти окажется ему принадлежащим, в чем бы оно ни заключалось и где бы ни находилось. Одновременно этим завещанием он лишил Истца, также своего сына, наследства.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Указанное завещание удостоверено нотариусом 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 (ФИО) (зарегистрировано в реестре за № ___________).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«___» __________ _____ г. _________________________________________________ (ФИО) умер.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 настоящее время нотариусом __________________________________________________ (ФИО) ведется наследственное дело в связи с открытием наследства отца Истца.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 _______ года _________________________________________________ (ФИО) страдал рядом заболеваний, в том числе _______________________________________________________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_______________________________, что подтверждается 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 (привести доказательства).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Из-за этих заболеваний (прежде всего, ________________________________________) психическое состояние отца Истца в последние годы ухудшилось. Его действия давали основания полагать, что он не понимает их значения и не может ими руководить. Например, ___________________________________________________________________________________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____________________________________________________________________.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В связи с указанным, по мнению Истца, в момент совершения завещания его отец не был полностью дееспособным или, если и был дееспособным, находился в момент его совершения в таком состоянии, когда не был способен понимать значения своих действий или </w:t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руководить ими.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 мнению Истца, составленное его отцом завещание не соответствует требованиям ст. 21, 168, 1118 ГК РФ или ст. 177 ГК РФ и может быть оспорено.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Оспариваемым завещанием права и законные интересы Истца как наследника отца нарушены, поскольку Истец, будучи сыном, имел право на половину наследства, а указанным завещанием полностью его лишен.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 основании изложенного, руководствуясь ст. 21, 168, 177, 1118, 1131 ГК РФ, ст. 131, 132 ГПК РФ, прошу: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Признать недействительным завещание, составленное _______________________________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___________________ (ФИО) «___» __________ _____ г. и удостоверенное нотариусом _________________________________________________ (ФИО) (зарегистрировано в реестре за № ___________).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Приложения: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1. Копия завещания.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2. Копия свидетельства о смерти от «___» __________ _____ г.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3. Копия выписки из истории болезни.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4. Копия справки об инвалидности.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5. Квитанция об уплате госпошлины.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6. Копия искового заявления для Ответчика.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Дата подачи заявления: «____» __________ 20____ г. </w:t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B39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Подпись Истца </w:t>
      </w:r>
      <w:bookmarkStart w:id="0" w:name="_GoBack"/>
      <w:bookmarkEnd w:id="0"/>
    </w:p>
    <w:sectPr w:rsidR="0094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9"/>
    <w:rsid w:val="00946FCC"/>
    <w:rsid w:val="00F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2019-02-07T10:30:00Z</dcterms:created>
  <dcterms:modified xsi:type="dcterms:W3CDTF">2019-02-07T10:31:00Z</dcterms:modified>
</cp:coreProperties>
</file>